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2"/>
          <w:szCs w:val="32"/>
        </w:rPr>
        <w:t>种畜禽生产经营</w:t>
      </w: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行政许可运行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流程图</w:t>
      </w:r>
    </w:p>
    <w:p>
      <w:pPr>
        <w:spacing w:line="520" w:lineRule="exact"/>
        <w:jc w:val="center"/>
        <w:rPr>
          <w:rFonts w:hint="eastAsia" w:ascii="黑体" w:hAnsi="黑体" w:eastAsia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3913505</wp:posOffset>
                </wp:positionH>
                <wp:positionV relativeFrom="paragraph">
                  <wp:posOffset>73660</wp:posOffset>
                </wp:positionV>
                <wp:extent cx="1956435" cy="1188720"/>
                <wp:effectExtent l="5080" t="5080" r="19685" b="6350"/>
                <wp:wrapNone/>
                <wp:docPr id="1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6435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应当提交的申请材料：1、初始注册申请表；2、申请人身份证明材料、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/>
                              </w:rPr>
                              <w:t>种畜禽品种来源证明、动物防疫条件合格证等相关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复印件；3、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eastAsia="zh-CN"/>
                              </w:rPr>
                              <w:t>申报种畜禽生产经营服务范围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；4、与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eastAsia="zh-CN"/>
                              </w:rPr>
                              <w:t>监管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单位签订的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eastAsia="zh-CN"/>
                              </w:rPr>
                              <w:t>生产经营责任状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复印件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eastAsia="zh-CN"/>
                              </w:rPr>
                              <w:t>。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" o:spid="_x0000_s1026" o:spt="1" style="position:absolute;left:0pt;margin-left:308.15pt;margin-top:5.8pt;height:93.6pt;width:154.05pt;z-index:251677696;mso-width-relative:page;mso-height-relative:page;" fillcolor="#FFFFFF" filled="t" stroked="t" coordsize="21600,21600" o:gfxdata="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LOU4&#10;ntcAAAAKAQAADwAAAAAAAAABACAAAAAiAAAAZHJzL2Rvd25yZXYueG1sUEsBAhQAFAAAAAgAh07i&#10;QHvGzzzqAQAA3AMAAA4AAAAAAAAAAQAgAAAAJg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应当提交的申请材料：1、初始注册申请表；2、申请人身份证明材料、</w:t>
                      </w:r>
                      <w:r>
                        <w:rPr>
                          <w:rFonts w:hint="eastAsia" w:ascii="宋体" w:hAnsi="宋体" w:eastAsia="宋体" w:cs="宋体"/>
                          <w:color w:val="000000"/>
                          <w:kern w:val="0"/>
                          <w:sz w:val="18"/>
                          <w:szCs w:val="18"/>
                          <w:lang w:val="en-US" w:eastAsia="zh-CN"/>
                        </w:rPr>
                        <w:t>种畜禽品种来源证明、动物防疫条件合格证等相关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复印件；3、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eastAsia="zh-CN"/>
                        </w:rPr>
                        <w:t>申报种畜禽生产经营服务范围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；4、与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eastAsia="zh-CN"/>
                        </w:rPr>
                        <w:t>监管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单位签订的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eastAsia="zh-CN"/>
                        </w:rPr>
                        <w:t>生产经营责任状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复印件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eastAsia="zh-CN"/>
                        </w:rPr>
                        <w:t>。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540" w:lineRule="exact"/>
        <w:jc w:val="center"/>
        <w:rPr>
          <w:rFonts w:hint="eastAsia" w:ascii="仿宋_GB2312" w:hAnsi="仿宋_GB2312" w:eastAsia="仿宋_GB2312"/>
          <w:color w:val="FF0000"/>
          <w:sz w:val="32"/>
          <w:szCs w:val="32"/>
        </w:rPr>
      </w:pPr>
      <w:r>
        <w:rPr>
          <w:rFonts w:hint="eastAsia"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2123440</wp:posOffset>
                </wp:positionH>
                <wp:positionV relativeFrom="paragraph">
                  <wp:posOffset>99695</wp:posOffset>
                </wp:positionV>
                <wp:extent cx="942975" cy="356235"/>
                <wp:effectExtent l="4445" t="5080" r="5080" b="19685"/>
                <wp:wrapNone/>
                <wp:docPr id="2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356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  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" o:spid="_x0000_s1026" o:spt="1" style="position:absolute;left:0pt;margin-left:167.2pt;margin-top:7.85pt;height:28.05pt;width:74.25pt;z-index:251667456;mso-width-relative:page;mso-height-relative:page;" fillcolor="#FFFFFF" filled="t" stroked="t" coordsize="21600,21600" o:gfxdata="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ODDHsTYAAAA&#10;CQEAAA8AAAAAAAAAAQAgAAAAIgAAAGRycy9kb3ducmV2LnhtbFBLAQIUABQAAAAIAIdO4kAeYtNf&#10;5AEAANo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申  请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3075940</wp:posOffset>
                </wp:positionH>
                <wp:positionV relativeFrom="paragraph">
                  <wp:posOffset>277495</wp:posOffset>
                </wp:positionV>
                <wp:extent cx="845185" cy="11430"/>
                <wp:effectExtent l="0" t="27940" r="12065" b="36830"/>
                <wp:wrapNone/>
                <wp:docPr id="10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5185" cy="1143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" o:spid="_x0000_s1026" o:spt="20" style="position:absolute;left:0pt;margin-left:242.2pt;margin-top:21.85pt;height:0.9pt;width:66.55pt;z-index:251680768;mso-width-relative:page;mso-height-relative:page;" filled="f" stroked="t" coordsize="21600,21600" o:gfxdata="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aZaY9doAAAAJAQAADwAAAAAA&#10;AAABACAAAAAiAAAAZHJzL2Rvd25yZXYueG1sUEsBAhQAFAAAAAgAh07iQMFx1SHYAQAAlQMAAA4A&#10;AAAAAAAAAQAgAAAAKQEAAGRycy9lMm9Eb2MueG1sUEsFBgAAAAAGAAYAWQEAAHM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 w:hAnsi="宋体"/>
          <w:color w:val="FF0000"/>
          <w:sz w:val="30"/>
          <w:szCs w:val="30"/>
        </w:rPr>
      </w:pPr>
      <w:r>
        <w:rPr>
          <w:rFonts w:hint="eastAsia"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2621280</wp:posOffset>
                </wp:positionH>
                <wp:positionV relativeFrom="paragraph">
                  <wp:posOffset>122555</wp:posOffset>
                </wp:positionV>
                <wp:extent cx="1270" cy="725170"/>
                <wp:effectExtent l="36830" t="0" r="38100" b="17780"/>
                <wp:wrapNone/>
                <wp:docPr id="9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" cy="7251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206.4pt;margin-top:9.65pt;height:57.1pt;width:0.1pt;z-index:251673600;mso-width-relative:page;mso-height-relative:page;" filled="f" stroked="t" coordsize="21600,21600" o:gfxdata="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y2AuYNoAAAAKAQAADwAAAAAAAAABACAA&#10;AAAiAAAAZHJzL2Rvd25yZXYueG1sUEsBAhQAFAAAAAgAh07iQFSh/+XSAQAAkwMAAA4AAAAAAAAA&#10;AQAgAAAAKQEAAGRycy9lMm9Eb2MueG1sUEsFBgAAAAAGAAYAWQEAAG0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 w:hAnsi="宋体"/>
          <w:color w:val="FF0000"/>
          <w:sz w:val="30"/>
          <w:szCs w:val="30"/>
        </w:rPr>
      </w:pPr>
    </w:p>
    <w:p>
      <w:pPr>
        <w:spacing w:line="340" w:lineRule="exact"/>
        <w:jc w:val="both"/>
        <w:rPr>
          <w:rFonts w:hint="eastAsia" w:ascii="宋体" w:hAnsi="宋体"/>
          <w:color w:val="FF0000"/>
          <w:sz w:val="30"/>
          <w:szCs w:val="30"/>
        </w:rPr>
      </w:pPr>
      <w:r>
        <w:rPr>
          <w:rFonts w:hint="eastAsia"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3913505</wp:posOffset>
                </wp:positionH>
                <wp:positionV relativeFrom="paragraph">
                  <wp:posOffset>205105</wp:posOffset>
                </wp:positionV>
                <wp:extent cx="1981200" cy="748665"/>
                <wp:effectExtent l="5080" t="4445" r="13970" b="8890"/>
                <wp:wrapNone/>
                <wp:docPr id="11" name="自选图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0" cy="74866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/>
                                <w:sz w:val="18"/>
                                <w:szCs w:val="18"/>
                              </w:rPr>
                              <w:t>对申请材料不齐全或者不符合法定形式的，应当当场或者在五日内一次告知申请人需要补正的全部内容，逾期不告知的，自收到申请材料之日起即为受理。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6" o:spid="_x0000_s1026" o:spt="109" type="#_x0000_t109" style="position:absolute;left:0pt;margin-left:308.15pt;margin-top:16.15pt;height:58.95pt;width:156pt;z-index:251669504;mso-width-relative:page;mso-height-relative:page;" fillcolor="#FFFFFF" filled="t" stroked="t" coordsize="21600,21600" o:gfxdata="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VHBAz2QAAAAoBAAAPAAAAAAAAAAEAIAAAACIAAABkcnMvZG93bnJldi54&#10;bWxQSwECFAAUAAAACACHTuJAGfHVtPkBAADuAwAADgAAAAAAAAABACAAAAAoAQAAZHJzL2Uyb0Rv&#10;Yy54bWxQSwUGAAAAAAYABgBZAQAAk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000000"/>
                          <w:sz w:val="18"/>
                          <w:szCs w:val="18"/>
                        </w:rPr>
                        <w:t>对申请材料不齐全或者不符合法定形式的，应当当场或者在五日内一次告知申请人需要补正的全部内容，逾期不告知的，自收到申请材料之日起即为受理。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-174625</wp:posOffset>
                </wp:positionH>
                <wp:positionV relativeFrom="paragraph">
                  <wp:posOffset>211455</wp:posOffset>
                </wp:positionV>
                <wp:extent cx="1504315" cy="643255"/>
                <wp:effectExtent l="4445" t="5080" r="15240" b="18415"/>
                <wp:wrapNone/>
                <wp:docPr id="7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315" cy="64325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不属于许可范畴或不属于本机关职权范围的，不予受理，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/>
                                <w:sz w:val="18"/>
                                <w:szCs w:val="18"/>
                              </w:rPr>
                              <w:t>出具不予受理凭证并载明理由。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7" o:spid="_x0000_s1026" o:spt="109" type="#_x0000_t109" style="position:absolute;left:0pt;margin-left:-13.75pt;margin-top:16.65pt;height:50.65pt;width:118.45pt;z-index:251668480;mso-width-relative:page;mso-height-relative:page;" fillcolor="#FFFFFF" filled="t" stroked="t" coordsize="21600,21600" o:gfxdata="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R378MtoAAAAKAQAADwAAAAAAAAABACAAAAAiAAAAZHJzL2Rvd25yZXYu&#10;eG1sUEsBAhQAFAAAAAgAh07iQGGMr9X5AQAA7QMAAA4AAAAAAAAAAQAgAAAAKQEAAGRycy9lMm9E&#10;b2MueG1sUEsFBgAAAAAGAAYAWQEAAJQ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不属于许可范畴或不属于本机关职权范围的，不予受理，</w:t>
                      </w:r>
                      <w:r>
                        <w:rPr>
                          <w:rFonts w:hint="eastAsia" w:ascii="宋体" w:hAnsi="宋体" w:eastAsia="宋体" w:cs="宋体"/>
                          <w:color w:val="000000"/>
                          <w:sz w:val="18"/>
                          <w:szCs w:val="18"/>
                        </w:rPr>
                        <w:t>出具不予受理凭证并载明理由。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 w:hAnsi="宋体"/>
          <w:color w:val="FF0000"/>
          <w:sz w:val="30"/>
          <w:szCs w:val="30"/>
        </w:rPr>
      </w:pPr>
      <w:r>
        <w:rPr>
          <w:rFonts w:hint="eastAsia"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1811655</wp:posOffset>
                </wp:positionH>
                <wp:positionV relativeFrom="paragraph">
                  <wp:posOffset>14605</wp:posOffset>
                </wp:positionV>
                <wp:extent cx="1694815" cy="745490"/>
                <wp:effectExtent l="4445" t="4445" r="15240" b="12065"/>
                <wp:wrapNone/>
                <wp:docPr id="8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4815" cy="74549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受  理</w:t>
                            </w:r>
                          </w:p>
                          <w:p>
                            <w:pPr>
                              <w:spacing w:line="200" w:lineRule="exact"/>
                              <w:jc w:val="left"/>
                              <w:rPr>
                                <w:rFonts w:hint="eastAsia" w:ascii="宋体" w:hAnsi="宋体" w:eastAsia="宋体" w:cs="宋体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/>
                                <w:sz w:val="18"/>
                                <w:szCs w:val="18"/>
                              </w:rPr>
                              <w:t>公示法定应当提交的材料；一次性告知补正材料；依法受理或不予受理申请（不予受理的说明理由）。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8" o:spid="_x0000_s1026" o:spt="109" type="#_x0000_t109" style="position:absolute;left:0pt;margin-left:142.65pt;margin-top:1.15pt;height:58.7pt;width:133.45pt;z-index:251671552;mso-width-relative:page;mso-height-relative:page;" fillcolor="#FFFFFF" filled="t" stroked="t" coordsize="21600,21600" o:gfxdata="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BtyT//YAAAACQEAAA8AAAAAAAAAAQAgAAAAIgAAAGRycy9kb3ducmV2&#10;LnhtbFBLAQIUABQAAAAIAIdO4kAkZbEN/AEAAO0DAAAOAAAAAAAAAAEAIAAAACcBAABkcnMvZTJv&#10;RG9jLnhtbFBLBQYAAAAABgAGAFkBAACV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受  理</w:t>
                      </w:r>
                    </w:p>
                    <w:p>
                      <w:pPr>
                        <w:spacing w:line="200" w:lineRule="exact"/>
                        <w:jc w:val="left"/>
                        <w:rPr>
                          <w:rFonts w:hint="eastAsia" w:ascii="宋体" w:hAnsi="宋体" w:eastAsia="宋体" w:cs="宋体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000000"/>
                          <w:sz w:val="18"/>
                          <w:szCs w:val="18"/>
                        </w:rPr>
                        <w:t>公示法定应当提交的材料；一次性告知补正材料；依法受理或不予受理申请（不予受理的说明理由）。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 w:hAnsi="宋体"/>
          <w:color w:val="FF0000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3516630</wp:posOffset>
                </wp:positionH>
                <wp:positionV relativeFrom="paragraph">
                  <wp:posOffset>191135</wp:posOffset>
                </wp:positionV>
                <wp:extent cx="419100" cy="635"/>
                <wp:effectExtent l="0" t="37465" r="0" b="38100"/>
                <wp:wrapNone/>
                <wp:docPr id="12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1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style="position:absolute;left:0pt;margin-left:276.9pt;margin-top:15.05pt;height:0.05pt;width:33pt;z-index:251688960;mso-width-relative:page;mso-height-relative:page;" filled="f" stroked="t" coordsize="21600,21600" o:gfxdata="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KPntznZAAAACQEAAA8AAAAAAAAAAQAg&#10;AAAAIgAAAGRycy9kb3ducmV2LnhtbFBLAQIUABQAAAAIAIdO4kB2ej/Y1AEAAJMDAAAOAAAAAAAA&#10;AAEAIAAAACgBAABkcnMvZTJvRG9jLnhtbFBLBQYAAAAABgAGAFkBAABu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1322705</wp:posOffset>
                </wp:positionH>
                <wp:positionV relativeFrom="paragraph">
                  <wp:posOffset>102870</wp:posOffset>
                </wp:positionV>
                <wp:extent cx="466725" cy="635"/>
                <wp:effectExtent l="0" t="37465" r="9525" b="38100"/>
                <wp:wrapNone/>
                <wp:docPr id="6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672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" o:spid="_x0000_s1026" o:spt="20" style="position:absolute;left:0pt;flip:x;margin-left:104.15pt;margin-top:8.1pt;height:0.05pt;width:36.75pt;z-index:251687936;mso-width-relative:page;mso-height-relative:page;" filled="f" stroked="t" coordsize="21600,21600" o:gfxdata="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nPovt2AAAAAkBAAAPAAAAAAAA&#10;AAEAIAAAACIAAABkcnMvZG93bnJldi54bWxQSwECFAAUAAAACACHTuJAzVMRjtkBAACdAwAADgAA&#10;AAAAAAABACAAAAAnAQAAZHJzL2Uyb0RvYy54bWxQSwUGAAAAAAYABgBZAQAAc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 w:hAnsi="宋体"/>
          <w:color w:val="FF0000"/>
          <w:sz w:val="30"/>
          <w:szCs w:val="30"/>
        </w:rPr>
      </w:pPr>
      <w:r>
        <w:rPr>
          <w:rFonts w:hint="eastAsia"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>
                <wp:simplePos x="0" y="0"/>
                <wp:positionH relativeFrom="column">
                  <wp:posOffset>2616200</wp:posOffset>
                </wp:positionH>
                <wp:positionV relativeFrom="paragraph">
                  <wp:posOffset>119380</wp:posOffset>
                </wp:positionV>
                <wp:extent cx="6350" cy="367665"/>
                <wp:effectExtent l="33020" t="0" r="36830" b="13335"/>
                <wp:wrapNone/>
                <wp:docPr id="5" name="直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36766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" o:spid="_x0000_s1026" o:spt="20" style="position:absolute;left:0pt;margin-left:206pt;margin-top:9.4pt;height:28.95pt;width:0.5pt;z-index:251870208;mso-width-relative:page;mso-height-relative:page;" filled="f" stroked="t" coordsize="21600,21600" o:gfxdata="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KSv642gAAAAkBAAAPAAAAAAAAAAEA&#10;IAAAACIAAABkcnMvZG93bnJldi54bWxQSwECFAAUAAAACACHTuJA4KcZEtQBAACUAwAADgAAAAAA&#10;AAABACAAAAApAQAAZHJzL2Uyb0RvYy54bWxQSwUGAAAAAAYABgBZAQAAb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3618230</wp:posOffset>
                </wp:positionH>
                <wp:positionV relativeFrom="paragraph">
                  <wp:posOffset>100965</wp:posOffset>
                </wp:positionV>
                <wp:extent cx="1390015" cy="598805"/>
                <wp:effectExtent l="0" t="4445" r="19685" b="6350"/>
                <wp:wrapNone/>
                <wp:docPr id="4" name="直线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90015" cy="5988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" o:spid="_x0000_s1026" o:spt="20" style="position:absolute;left:0pt;flip:x;margin-left:284.9pt;margin-top:7.95pt;height:47.15pt;width:109.45pt;z-index:251675648;mso-width-relative:page;mso-height-relative:page;" filled="f" stroked="t" coordsize="21600,21600" o:gfxdata="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/Epru2gAAAAoB&#10;AAAPAAAAAAAAAAEAIAAAACIAAABkcnMvZG93bnJldi54bWxQSwECFAAUAAAACACHTuJAKhDN2OAB&#10;AAChAwAADgAAAAAAAAABACAAAAApAQAAZHJzL2Uyb0RvYy54bWxQSwUGAAAAAAYABgBZAQAAewUA&#10;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both"/>
        <w:rPr>
          <w:rFonts w:hint="eastAsia"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 w:hAnsi="宋体"/>
          <w:color w:val="FF0000"/>
          <w:sz w:val="30"/>
          <w:szCs w:val="30"/>
        </w:rPr>
      </w:pPr>
      <w:r>
        <w:rPr>
          <w:rFonts w:hint="eastAsia"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1677035</wp:posOffset>
                </wp:positionH>
                <wp:positionV relativeFrom="paragraph">
                  <wp:posOffset>46990</wp:posOffset>
                </wp:positionV>
                <wp:extent cx="1933575" cy="765810"/>
                <wp:effectExtent l="4445" t="5080" r="5080" b="10160"/>
                <wp:wrapNone/>
                <wp:docPr id="3" name="自选图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3575" cy="76581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审  查</w:t>
                            </w:r>
                          </w:p>
                          <w:p>
                            <w:pP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对申请人提交的申请材料进行审查，提出审查意见。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3" o:spid="_x0000_s1026" o:spt="109" type="#_x0000_t109" style="position:absolute;left:0pt;margin-left:132.05pt;margin-top:3.7pt;height:60.3pt;width:152.25pt;z-index:251670528;mso-width-relative:page;mso-height-relative:page;" fillcolor="#FFFFFF" filled="t" stroked="t" coordsize="21600,21600" o:gfxdata="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8WAsH2AAAAAkBAAAPAAAAAAAAAAEAIAAAACIAAABkcnMvZG93bnJl&#10;di54bWxQSwECFAAUAAAACACHTuJAyGECu/0BAADuAwAADgAAAAAAAAABACAAAAAnAQAAZHJzL2Uy&#10;b0RvYy54bWxQSwUGAAAAAAYABgBZAQAAl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</w:rPr>
                        <w:t xml:space="preserve">          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审  查</w:t>
                      </w:r>
                    </w:p>
                    <w:p>
                      <w:pP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对申请人提交的申请材料进行审查，提出审查意见。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 w:hAnsi="宋体"/>
          <w:color w:val="FF0000"/>
          <w:sz w:val="30"/>
          <w:szCs w:val="30"/>
        </w:rPr>
      </w:pPr>
      <w:r>
        <w:rPr>
          <w:rFonts w:hint="eastAsia"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2618740</wp:posOffset>
                </wp:positionH>
                <wp:positionV relativeFrom="paragraph">
                  <wp:posOffset>175260</wp:posOffset>
                </wp:positionV>
                <wp:extent cx="1905" cy="489585"/>
                <wp:effectExtent l="38100" t="0" r="36195" b="5715"/>
                <wp:wrapNone/>
                <wp:docPr id="15" name="直线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4895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4" o:spid="_x0000_s1026" o:spt="20" style="position:absolute;left:0pt;flip:x;margin-left:206.2pt;margin-top:13.8pt;height:38.55pt;width:0.15pt;z-index:251676672;mso-width-relative:page;mso-height-relative:page;" filled="f" stroked="t" coordsize="21600,21600" o:gfxdata="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AQPdNK2AAAAAoBAAAPAAAA&#10;AAAAAAEAIAAAACIAAABkcnMvZG93bnJldi54bWxQSwECFAAUAAAACACHTuJAVYCbJtwBAACfAwAA&#10;DgAAAAAAAAABACAAAAAnAQAAZHJzL2Uyb0RvYy54bWxQSwUGAAAAAAYABgBZAQAAd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 w:hAnsi="宋体"/>
          <w:color w:val="FF0000"/>
          <w:sz w:val="30"/>
          <w:szCs w:val="30"/>
        </w:rPr>
      </w:pPr>
      <w:r>
        <w:rPr>
          <w:rFonts w:hint="eastAsia"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1010285</wp:posOffset>
                </wp:positionH>
                <wp:positionV relativeFrom="paragraph">
                  <wp:posOffset>32385</wp:posOffset>
                </wp:positionV>
                <wp:extent cx="3256915" cy="958850"/>
                <wp:effectExtent l="4445" t="5080" r="15240" b="7620"/>
                <wp:wrapNone/>
                <wp:docPr id="14" name="自选图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6915" cy="958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 xml:space="preserve"> 决  定　　</w:t>
                            </w:r>
                          </w:p>
                          <w:p>
                            <w:pP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依法作出许可或不予许可的书面决定；不予许可应告知理由，并告知相对人依法享有申请复议或提起行政诉讼的权利。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5" o:spid="_x0000_s1026" o:spt="109" type="#_x0000_t109" style="position:absolute;left:0pt;margin-left:79.55pt;margin-top:2.55pt;height:75.5pt;width:256.45pt;z-index:251672576;mso-width-relative:page;mso-height-relative:page;" fillcolor="#FFFFFF" filled="t" stroked="t" coordsize="21600,21600" o:gfxdata="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jaXir2AAAAAkBAAAPAAAAAAAAAAEAIAAAACIAAABkcnMvZG93bnJldi54&#10;bWxQSwECFAAUAAAACACHTuJApYnOhPoBAADvAwAADgAAAAAAAAABACAAAAAnAQAAZHJzL2Uyb0Rv&#10;Yy54bWxQSwUGAAAAAAYABgBZAQAAk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     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 xml:space="preserve"> 决  定　　</w:t>
                      </w:r>
                    </w:p>
                    <w:p>
                      <w:pP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依法作出许可或不予许可的书面决定；不予许可应告知理由，并告知相对人依法享有申请复议或提起行政诉讼的权利。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hint="eastAsia" w:ascii="宋体" w:hAnsi="宋体"/>
          <w:color w:val="FF0000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2627630</wp:posOffset>
                </wp:positionH>
                <wp:positionV relativeFrom="paragraph">
                  <wp:posOffset>127635</wp:posOffset>
                </wp:positionV>
                <wp:extent cx="635" cy="581025"/>
                <wp:effectExtent l="37465" t="0" r="38100" b="9525"/>
                <wp:wrapNone/>
                <wp:docPr id="16" name="直线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810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6" o:spid="_x0000_s1026" o:spt="20" style="position:absolute;left:0pt;margin-left:206.9pt;margin-top:10.05pt;height:45.75pt;width:0.05pt;z-index:251689984;mso-width-relative:page;mso-height-relative:page;" filled="f" stroked="t" coordsize="21600,21600" o:gfxdata="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AUsQq3ZAAAACgEAAA8AAAAAAAAAAQAg&#10;AAAAIgAAAGRycy9kb3ducmV2LnhtbFBLAQIUABQAAAAIAIdO4kAWTmQU1AEAAJQDAAAOAAAAAAAA&#10;AAEAIAAAACgBAABkcnMvZTJvRG9jLnhtbFBLBQYAAAAABgAGAFkBAABu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hint="eastAsia" w:ascii="宋体" w:hAnsi="宋体"/>
          <w:color w:val="FF0000"/>
          <w:sz w:val="30"/>
          <w:szCs w:val="30"/>
        </w:rPr>
      </w:pPr>
    </w:p>
    <w:p>
      <w:pPr>
        <w:spacing w:line="520" w:lineRule="exact"/>
        <w:jc w:val="center"/>
        <w:rPr>
          <w:rFonts w:hint="eastAsia" w:ascii="宋体" w:hAnsi="宋体"/>
          <w:color w:val="FF0000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1638300</wp:posOffset>
                </wp:positionH>
                <wp:positionV relativeFrom="paragraph">
                  <wp:posOffset>259080</wp:posOffset>
                </wp:positionV>
                <wp:extent cx="2018030" cy="687070"/>
                <wp:effectExtent l="4445" t="5080" r="15875" b="12700"/>
                <wp:wrapNone/>
                <wp:docPr id="13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8030" cy="687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 xml:space="preserve"> 送   达</w:t>
                            </w:r>
                          </w:p>
                          <w:p>
                            <w:pP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依法向申请人送达行政许可证件；建立信息档案；公开有关信息。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7" o:spid="_x0000_s1026" o:spt="1" style="position:absolute;left:0pt;margin-left:129pt;margin-top:20.4pt;height:54.1pt;width:158.9pt;z-index:251678720;mso-width-relative:page;mso-height-relative:page;" fillcolor="#FFFFFF" filled="t" stroked="t" coordsize="21600,21600" o:gfxdata="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PFm&#10;0N3YAAAACgEAAA8AAAAAAAAAAQAgAAAAIgAAAGRycy9kb3ducmV2LnhtbFBLAQIUABQAAAAIAIdO&#10;4kCmu7m56gEAAN0DAAAOAAAAAAAAAAEAIAAAACcBAABkcnMvZTJvRG9jLnhtbFBLBQYAAAAABgAG&#10;AFkBAACD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</w:rPr>
                        <w:t xml:space="preserve">         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 xml:space="preserve"> 送   达</w:t>
                      </w:r>
                    </w:p>
                    <w:p>
                      <w:pP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依法向申请人送达行政许可证件；建立信息档案；公开有关信息。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520" w:lineRule="exact"/>
        <w:jc w:val="center"/>
        <w:rPr>
          <w:rFonts w:hint="eastAsia" w:ascii="宋体" w:hAnsi="宋体"/>
          <w:color w:val="FF0000"/>
          <w:sz w:val="30"/>
          <w:szCs w:val="30"/>
        </w:rPr>
      </w:pPr>
    </w:p>
    <w:p>
      <w:pPr>
        <w:spacing w:line="520" w:lineRule="exact"/>
        <w:jc w:val="center"/>
        <w:rPr>
          <w:rFonts w:hint="eastAsia" w:ascii="宋体" w:hAnsi="宋体"/>
          <w:color w:val="FF0000"/>
          <w:sz w:val="30"/>
          <w:szCs w:val="30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荔波县农村工作局</w:t>
      </w:r>
      <w:r>
        <w:rPr>
          <w:rFonts w:hint="eastAsia" w:hAnsi="宋体"/>
          <w:szCs w:val="21"/>
        </w:rPr>
        <w:t xml:space="preserve"> </w:t>
      </w:r>
    </w:p>
    <w:p>
      <w:pPr>
        <w:tabs>
          <w:tab w:val="left" w:pos="2430"/>
        </w:tabs>
        <w:spacing w:line="300" w:lineRule="exact"/>
        <w:rPr>
          <w:rFonts w:hint="eastAsia"/>
          <w:szCs w:val="21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Cs w:val="21"/>
          <w:lang w:val="en-US" w:eastAsia="zh-CN"/>
        </w:rPr>
        <w:t>3610606</w:t>
      </w:r>
      <w:r>
        <w:rPr>
          <w:rFonts w:hint="eastAsia"/>
          <w:szCs w:val="21"/>
        </w:rPr>
        <w:t>，</w:t>
      </w:r>
      <w:r>
        <w:rPr>
          <w:rFonts w:hint="eastAsia" w:hAnsi="宋体"/>
          <w:szCs w:val="21"/>
        </w:rPr>
        <w:t>监督电话：</w:t>
      </w:r>
      <w:r>
        <w:rPr>
          <w:rFonts w:hint="eastAsia"/>
          <w:szCs w:val="21"/>
          <w:lang w:val="en-US" w:eastAsia="zh-CN"/>
        </w:rPr>
        <w:t>3619646</w:t>
      </w:r>
    </w:p>
    <w:p>
      <w:pPr>
        <w:tabs>
          <w:tab w:val="left" w:pos="2430"/>
        </w:tabs>
        <w:spacing w:line="300" w:lineRule="exact"/>
        <w:rPr>
          <w:rFonts w:hint="eastAsia" w:hAnsi="宋体"/>
          <w:szCs w:val="21"/>
        </w:rPr>
      </w:pPr>
      <w:r>
        <w:rPr>
          <w:rFonts w:hint="eastAsia" w:hAnsi="宋体"/>
          <w:szCs w:val="21"/>
        </w:rPr>
        <w:t>法定期限：</w:t>
      </w:r>
      <w:r>
        <w:rPr>
          <w:rFonts w:hint="eastAsia"/>
          <w:szCs w:val="21"/>
          <w:lang w:val="en-US" w:eastAsia="zh-CN"/>
        </w:rPr>
        <w:t>15</w:t>
      </w:r>
      <w:r>
        <w:rPr>
          <w:rFonts w:hint="eastAsia" w:hAnsi="宋体"/>
          <w:szCs w:val="21"/>
        </w:rPr>
        <w:t>个工作日</w:t>
      </w:r>
    </w:p>
    <w:p>
      <w:pPr>
        <w:tabs>
          <w:tab w:val="left" w:pos="2430"/>
        </w:tabs>
        <w:spacing w:line="300" w:lineRule="exact"/>
        <w:rPr>
          <w:rFonts w:hint="eastAsia" w:ascii="宋体" w:hAnsi="宋体"/>
          <w:color w:val="FF0000"/>
          <w:sz w:val="30"/>
          <w:szCs w:val="30"/>
        </w:rPr>
      </w:pPr>
      <w:r>
        <w:rPr>
          <w:rFonts w:hint="eastAsia" w:hAnsi="宋体"/>
          <w:szCs w:val="21"/>
        </w:rPr>
        <w:t>承诺期限：</w:t>
      </w:r>
      <w:r>
        <w:rPr>
          <w:rFonts w:hint="eastAsia"/>
          <w:szCs w:val="21"/>
          <w:lang w:val="en-US" w:eastAsia="zh-CN"/>
        </w:rPr>
        <w:t>7</w:t>
      </w:r>
      <w:r>
        <w:rPr>
          <w:rFonts w:hint="eastAsia" w:hAnsi="宋体"/>
          <w:szCs w:val="21"/>
        </w:rPr>
        <w:t>个工作日</w:t>
      </w:r>
    </w:p>
    <w:p/>
    <w:sectPr>
      <w:pgSz w:w="11906" w:h="16838"/>
      <w:pgMar w:top="1440" w:right="1803" w:bottom="1440" w:left="180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1A2E2F"/>
    <w:rsid w:val="1DF23C51"/>
    <w:rsid w:val="1F322ED8"/>
    <w:rsid w:val="2D1A2E2F"/>
    <w:rsid w:val="5A627ADF"/>
    <w:rsid w:val="6F0E4546"/>
    <w:rsid w:val="73EB4445"/>
    <w:rsid w:val="79FA1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2017-11-03T11:40:00Z</dcterms:created>
  <dc:creator>旺哥</dc:creator>
  <cp:lastModifiedBy>Administrator</cp:lastModifiedBy>
  <dcterms:modified xsi:type="dcterms:W3CDTF">2019-08-27T09:48:55Z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